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程序目的：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在监控上加入心跳概念。失控可以启动、停止。</w:t>
      </w:r>
    </w:p>
    <w:p>
      <w:pPr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项目背景：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爬虫服务器：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120.132.8.90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现有代码中包含2个功能，一个监控，一个升级。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监控可以改造。升级的程序以后可以再重写，但是共用1个start和kill功能工具类。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2个选择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在现有代码中做。-理解老代码。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新架构中做。（老代码填充进来）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初步改造思路: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6560185" cy="3738880"/>
            <wp:effectExtent l="0" t="0" r="12065" b="13970"/>
            <wp:docPr id="1" name="图片 1" descr="监控程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监控程序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560185" cy="373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rPr>
          <w:rFonts w:hint="eastAsia" w:ascii="新宋体" w:hAnsi="新宋体" w:eastAsia="新宋体"/>
          <w:color w:val="2B91AF"/>
        </w:rPr>
      </w:pPr>
      <w:r>
        <w:rPr>
          <w:rFonts w:hint="eastAsia"/>
          <w:lang w:val="en-US" w:eastAsia="zh-CN"/>
        </w:rPr>
        <w:t>老代码</w:t>
      </w:r>
      <w:r>
        <w:rPr>
          <w:rFonts w:hint="eastAsia"/>
        </w:rPr>
        <w:t>MonitorWindow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初始化</w:t>
      </w:r>
    </w:p>
    <w:p>
      <w:pPr>
        <w:rPr>
          <w:rFonts w:hint="eastAsia" w:ascii="新宋体" w:hAnsi="新宋体" w:eastAsia="新宋体"/>
          <w:color w:val="2B91AF"/>
          <w:sz w:val="19"/>
          <w:lang w:val="en-US" w:eastAsia="zh-CN"/>
        </w:rPr>
      </w:pPr>
      <w:r>
        <w:rPr>
          <w:rFonts w:hint="eastAsia" w:ascii="新宋体" w:hAnsi="新宋体" w:eastAsia="新宋体"/>
          <w:color w:val="2B91AF"/>
          <w:sz w:val="19"/>
          <w:lang w:val="en-US" w:eastAsia="zh-CN"/>
        </w:rPr>
        <w:t>将config配置抽取成对象数组。</w:t>
      </w:r>
    </w:p>
    <w:p>
      <w:pPr>
        <w:rPr>
          <w:rFonts w:hint="eastAsia" w:ascii="新宋体" w:hAnsi="新宋体" w:eastAsia="新宋体"/>
          <w:color w:val="2B91AF"/>
          <w:sz w:val="19"/>
          <w:lang w:val="en-US" w:eastAsia="zh-CN"/>
        </w:rPr>
      </w:pPr>
      <w:r>
        <w:rPr>
          <w:rFonts w:hint="eastAsia" w:ascii="新宋体" w:hAnsi="新宋体" w:eastAsia="新宋体"/>
          <w:color w:val="2B91AF"/>
          <w:sz w:val="19"/>
          <w:lang w:val="en-US" w:eastAsia="zh-CN"/>
        </w:rPr>
        <w:t>分为2类：必须和附加。</w:t>
      </w:r>
    </w:p>
    <w:p>
      <w:pPr>
        <w:rPr>
          <w:rFonts w:hint="eastAsia" w:ascii="新宋体" w:hAnsi="新宋体" w:eastAsia="新宋体"/>
          <w:color w:val="2B91AF"/>
          <w:sz w:val="19"/>
          <w:lang w:val="en-US" w:eastAsia="zh-CN"/>
        </w:rPr>
      </w:pPr>
      <w:r>
        <w:rPr>
          <w:rFonts w:hint="eastAsia" w:ascii="新宋体" w:hAnsi="新宋体" w:eastAsia="新宋体"/>
          <w:color w:val="2B91AF"/>
          <w:sz w:val="19"/>
          <w:lang w:val="en-US" w:eastAsia="zh-CN"/>
        </w:rPr>
        <w:t>附加的主要作用是利用WCF做状态管理、程序升级，可选做不做程序启动。</w:t>
      </w:r>
    </w:p>
    <w:p>
      <w:pPr>
        <w:rPr>
          <w:rFonts w:hint="eastAsia" w:ascii="新宋体" w:hAnsi="新宋体" w:eastAsia="新宋体"/>
          <w:color w:val="2B91AF"/>
          <w:sz w:val="19"/>
          <w:lang w:val="en-US" w:eastAsia="zh-CN"/>
        </w:rPr>
      </w:pPr>
    </w:p>
    <w:p>
      <w:pPr>
        <w:pStyle w:val="3"/>
        <w:rPr>
          <w:rFonts w:hint="eastAsia"/>
        </w:rPr>
      </w:pPr>
      <w:r>
        <w:rPr>
          <w:rFonts w:hint="eastAsia"/>
        </w:rPr>
        <w:t>Window_Loaded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开启timer。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连接WCF监控服务器。</w:t>
      </w:r>
    </w:p>
    <w:p>
      <w:pPr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WCF监控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主要目的是用来开启和关闭给一个通知。由WCF契约绑定好的做管理状态。</w:t>
      </w:r>
    </w:p>
    <w:p>
      <w:pPr>
        <w:rPr>
          <w:rFonts w:hint="eastAsia"/>
          <w:lang w:val="en-US" w:eastAsia="zh-CN"/>
        </w:rPr>
      </w:pPr>
    </w:p>
    <w:p>
      <w:pPr>
        <w:pStyle w:val="3"/>
        <w:rPr>
          <w:rFonts w:hint="eastAsia"/>
        </w:rPr>
      </w:pPr>
      <w:r>
        <w:rPr>
          <w:rFonts w:hint="eastAsia"/>
        </w:rPr>
        <w:t>InitTimer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分为进程检查、JOB检查。可以同时启动。</w:t>
      </w:r>
    </w:p>
    <w:p>
      <w:pPr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进程检查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必须的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</w:rPr>
      </w:pPr>
      <w:r>
        <w:rPr>
          <w:rFonts w:hint="eastAsia" w:ascii="新宋体" w:hAnsi="新宋体" w:eastAsia="新宋体"/>
          <w:color w:val="000000"/>
          <w:sz w:val="19"/>
        </w:rPr>
        <w:t xml:space="preserve"> GatherAllNecessaryStatus();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必须的模块启动。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使用WCF进行通信。 创建WCF通道。放在多线程集合中维护存储。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</w:rPr>
      </w:pP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附加的</w:t>
      </w:r>
    </w:p>
    <w:p>
      <w:pPr>
        <w:rPr>
          <w:rFonts w:hint="eastAsia" w:ascii="新宋体" w:hAnsi="新宋体" w:eastAsia="新宋体"/>
          <w:color w:val="000000"/>
          <w:sz w:val="19"/>
        </w:rPr>
      </w:pPr>
      <w:r>
        <w:rPr>
          <w:rFonts w:hint="eastAsia" w:ascii="新宋体" w:hAnsi="新宋体" w:eastAsia="新宋体"/>
          <w:color w:val="000000"/>
          <w:sz w:val="19"/>
        </w:rPr>
        <w:t xml:space="preserve"> CheckAllAttachedStatus();</w:t>
      </w:r>
    </w:p>
    <w:p>
      <w:pPr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Job检查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为保证是否上一次执行完，再执行下一次，简写，直接用标记return。</w:t>
      </w:r>
    </w:p>
    <w:p>
      <w:pPr>
        <w:rPr>
          <w:rFonts w:hint="eastAsia"/>
          <w:lang w:val="en-US" w:eastAsia="zh-CN"/>
        </w:rPr>
      </w:pPr>
    </w:p>
    <w:p>
      <w:pPr>
        <w:pStyle w:val="4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重启所有job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每天执行一次，自动更新时间加1。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4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自动更新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将所有的模块取和，然后按模块执行checkupdate；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改造思路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对于当前的WCF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由于当前的WCF是做存活状态使用，可以废弃，直接使用SOCKET更方便。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WCF过去是嵌入到启动和停止的信号。反了。现在应该从心跳状态来获取。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结论：这块改造没有问题。</w:t>
      </w:r>
    </w:p>
    <w:p>
      <w:pPr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对于当前结构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1.当前结构是一个类：改造为分布类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按照进程检查、更新、socket3部分分开。</w:t>
      </w: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2.改造成一个服务，通过服务启动，打开exe。 Exe可以关闭，但是里面的服务内容继续执行。服务死了通知人工处理。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wpf页面可以执行更新配置文件，重启服务的功能。（这部分先由人手工做）。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如果不做成服务。那WPF程序代码socket服务端？ 这肯定不行。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JSON文件操作。 不，还用原有的xml。这样WPF可以先不用改，速度比较快。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要求：1.socket可以建立失败。</w:t>
      </w: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开始动代码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第一阶段任务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搭建supersocket作为服务安装的功能，集成quarzt定时任务。可以定时下发数据通信。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搭建supersocketClient客户端，通过客户端连接做通信。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交互成功。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操作：服务端应用</w:t>
      </w:r>
      <w:r>
        <w:rPr>
          <w:rFonts w:hint="eastAsia" w:ascii="新宋体" w:hAnsi="新宋体" w:eastAsia="新宋体"/>
          <w:color w:val="000000"/>
          <w:sz w:val="19"/>
        </w:rPr>
        <w:t>SocketEngine</w:t>
      </w: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(不含core)</w:t>
      </w:r>
      <w:r>
        <w:rPr>
          <w:rFonts w:hint="eastAsia" w:ascii="新宋体" w:hAnsi="新宋体" w:eastAsia="新宋体"/>
          <w:color w:val="000000"/>
          <w:sz w:val="19"/>
          <w:lang w:eastAsia="zh-CN"/>
        </w:rPr>
        <w:t>，</w:t>
      </w: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配置文件中加入</w:t>
      </w:r>
      <w:r>
        <w:rPr>
          <w:rFonts w:hint="eastAsia" w:ascii="新宋体" w:hAnsi="新宋体" w:eastAsia="新宋体"/>
          <w:color w:val="A31515"/>
          <w:sz w:val="19"/>
        </w:rPr>
        <w:t>superSocket</w:t>
      </w:r>
      <w:r>
        <w:rPr>
          <w:rFonts w:hint="eastAsia" w:ascii="新宋体" w:hAnsi="新宋体" w:eastAsia="新宋体"/>
          <w:color w:val="A31515"/>
          <w:sz w:val="19"/>
          <w:lang w:val="en-US" w:eastAsia="zh-CN"/>
        </w:rPr>
        <w:t>配置3021端口。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Log和框架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Supersocket还没有跑起来。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跑起来，然后交互消息测试。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Nlog 集成使用即可。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调用socket接口命令：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1.约定结束符协议，以^$#$结尾。 参数只有3个，分隔符为^#$#，“command^#$#来源IP^#$#来源exe^#$#data^$#$”。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Data可以为空。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3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data要求是JSON格式。序列化时设置maxlonglength属性为int32.maxvalue。要求JSON数据里面不能有空格。（可以替换为空。）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新宋体" w:hAnsi="新宋体" w:eastAsia="新宋体"/>
          <w:color w:val="000000"/>
          <w:sz w:val="19"/>
        </w:rPr>
      </w:pPr>
      <w:r>
        <w:rPr>
          <w:rFonts w:hint="eastAsia" w:ascii="新宋体" w:hAnsi="新宋体" w:eastAsia="新宋体"/>
          <w:color w:val="000000"/>
          <w:sz w:val="19"/>
        </w:rPr>
        <w:t xml:space="preserve">      </w:t>
      </w:r>
      <w:r>
        <w:rPr>
          <w:rFonts w:hint="eastAsia" w:ascii="新宋体" w:hAnsi="新宋体" w:eastAsia="新宋体"/>
          <w:color w:val="0000FF"/>
          <w:sz w:val="19"/>
        </w:rPr>
        <w:t>public</w:t>
      </w:r>
      <w:r>
        <w:rPr>
          <w:rFonts w:hint="eastAsia" w:ascii="新宋体" w:hAnsi="新宋体" w:eastAsia="新宋体"/>
          <w:color w:val="000000"/>
          <w:sz w:val="19"/>
        </w:rPr>
        <w:t xml:space="preserve"> </w:t>
      </w:r>
      <w:r>
        <w:rPr>
          <w:rFonts w:hint="eastAsia" w:ascii="新宋体" w:hAnsi="新宋体" w:eastAsia="新宋体"/>
          <w:color w:val="2B91AF"/>
          <w:sz w:val="19"/>
        </w:rPr>
        <w:t>Func</w:t>
      </w:r>
      <w:r>
        <w:rPr>
          <w:rFonts w:hint="eastAsia" w:ascii="新宋体" w:hAnsi="新宋体" w:eastAsia="新宋体"/>
          <w:color w:val="000000"/>
          <w:sz w:val="19"/>
        </w:rPr>
        <w:t>&lt;</w:t>
      </w:r>
      <w:r>
        <w:rPr>
          <w:rFonts w:hint="eastAsia" w:ascii="新宋体" w:hAnsi="新宋体" w:eastAsia="新宋体"/>
          <w:color w:val="2B91AF"/>
          <w:sz w:val="19"/>
        </w:rPr>
        <w:t>IBootstrap</w:t>
      </w:r>
      <w:r>
        <w:rPr>
          <w:rFonts w:hint="eastAsia" w:ascii="新宋体" w:hAnsi="新宋体" w:eastAsia="新宋体"/>
          <w:color w:val="000000"/>
          <w:sz w:val="19"/>
        </w:rPr>
        <w:t xml:space="preserve">, </w:t>
      </w:r>
      <w:r>
        <w:rPr>
          <w:rFonts w:hint="eastAsia" w:ascii="新宋体" w:hAnsi="新宋体" w:eastAsia="新宋体"/>
          <w:color w:val="0000FF"/>
          <w:sz w:val="19"/>
        </w:rPr>
        <w:t>string</w:t>
      </w:r>
      <w:r>
        <w:rPr>
          <w:rFonts w:hint="eastAsia" w:ascii="新宋体" w:hAnsi="新宋体" w:eastAsia="新宋体"/>
          <w:color w:val="000000"/>
          <w:sz w:val="19"/>
        </w:rPr>
        <w:t xml:space="preserve">[], </w:t>
      </w:r>
      <w:r>
        <w:rPr>
          <w:rFonts w:hint="eastAsia" w:ascii="新宋体" w:hAnsi="新宋体" w:eastAsia="新宋体"/>
          <w:color w:val="0000FF"/>
          <w:sz w:val="19"/>
        </w:rPr>
        <w:t>bool</w:t>
      </w:r>
      <w:r>
        <w:rPr>
          <w:rFonts w:hint="eastAsia" w:ascii="新宋体" w:hAnsi="新宋体" w:eastAsia="新宋体"/>
          <w:color w:val="000000"/>
          <w:sz w:val="19"/>
        </w:rPr>
        <w:t xml:space="preserve">&gt; Handler { </w:t>
      </w:r>
      <w:r>
        <w:rPr>
          <w:rFonts w:hint="eastAsia" w:ascii="新宋体" w:hAnsi="新宋体" w:eastAsia="新宋体"/>
          <w:color w:val="0000FF"/>
          <w:sz w:val="19"/>
        </w:rPr>
        <w:t>get</w:t>
      </w:r>
      <w:r>
        <w:rPr>
          <w:rFonts w:hint="eastAsia" w:ascii="新宋体" w:hAnsi="新宋体" w:eastAsia="新宋体"/>
          <w:color w:val="000000"/>
          <w:sz w:val="19"/>
        </w:rPr>
        <w:t xml:space="preserve">; </w:t>
      </w:r>
      <w:r>
        <w:rPr>
          <w:rFonts w:hint="eastAsia" w:ascii="新宋体" w:hAnsi="新宋体" w:eastAsia="新宋体"/>
          <w:color w:val="0000FF"/>
          <w:sz w:val="19"/>
        </w:rPr>
        <w:t>set</w:t>
      </w:r>
      <w:r>
        <w:rPr>
          <w:rFonts w:hint="eastAsia" w:ascii="新宋体" w:hAnsi="新宋体" w:eastAsia="新宋体"/>
          <w:color w:val="000000"/>
          <w:sz w:val="19"/>
        </w:rPr>
        <w:t>; }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构造命令约定为：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命令+：+^#分隔 + 终结符 ^$#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LoginCommand:^#1^#2^$#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LoginCommand:Data^$#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r>
        <w:rPr>
          <w:rFonts w:hint="eastAsia" w:ascii="新宋体" w:hAnsi="新宋体" w:eastAsia="新宋体"/>
          <w:color w:val="2B91AF"/>
          <w:sz w:val="19"/>
        </w:rPr>
        <w:t>ConnectCommand</w:t>
      </w:r>
      <w:r>
        <w:rPr>
          <w:rFonts w:hint="eastAsia" w:ascii="新宋体" w:hAnsi="新宋体" w:eastAsia="新宋体"/>
          <w:color w:val="2B91AF"/>
          <w:sz w:val="19"/>
          <w:lang w:val="en-US" w:eastAsia="zh-CN"/>
        </w:rPr>
        <w:t>:</w:t>
      </w:r>
      <w:r>
        <w:t>{</w:t>
      </w:r>
    </w:p>
    <w:p>
      <w:r>
        <w:t xml:space="preserve">    "StatusCode": "Ok",</w:t>
      </w:r>
    </w:p>
    <w:p>
      <w:r>
        <w:rPr>
          <w:rFonts w:hint="eastAsia"/>
        </w:rPr>
        <w:t xml:space="preserve">    "</w:t>
      </w:r>
      <w:r>
        <w:rPr>
          <w:rFonts w:hint="eastAsia"/>
          <w:lang w:val="en-US" w:eastAsia="zh-CN"/>
        </w:rPr>
        <w:t>DateTime</w:t>
      </w:r>
      <w:r>
        <w:rPr>
          <w:rFonts w:hint="eastAsia"/>
        </w:rPr>
        <w:t>": "</w:t>
      </w:r>
      <w:r>
        <w:rPr>
          <w:rFonts w:hint="eastAsia"/>
          <w:lang w:val="en-US" w:eastAsia="zh-CN"/>
        </w:rPr>
        <w:t>20170821</w:t>
      </w:r>
      <w:r>
        <w:rPr>
          <w:rFonts w:hint="eastAsia"/>
        </w:rPr>
        <w:t>"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t>}</w:t>
      </w: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^$#</w:t>
      </w:r>
    </w:p>
    <w:p/>
    <w:p/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</w:rPr>
      </w:pPr>
      <w:r>
        <w:rPr>
          <w:rFonts w:hint="eastAsia" w:ascii="新宋体" w:hAnsi="新宋体" w:eastAsia="新宋体"/>
          <w:color w:val="000000"/>
          <w:sz w:val="19"/>
        </w:rPr>
        <w:t xml:space="preserve"> </w:t>
      </w:r>
      <w:r>
        <w:rPr>
          <w:rFonts w:hint="eastAsia" w:ascii="新宋体" w:hAnsi="新宋体" w:eastAsia="新宋体"/>
          <w:color w:val="008000"/>
          <w:sz w:val="19"/>
        </w:rPr>
        <w:t>//服务要1.读取配置文件，放在集合1中。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</w:rPr>
      </w:pPr>
      <w:r>
        <w:rPr>
          <w:rFonts w:hint="eastAsia" w:ascii="新宋体" w:hAnsi="新宋体" w:eastAsia="新宋体"/>
          <w:color w:val="000000"/>
          <w:sz w:val="19"/>
        </w:rPr>
        <w:t xml:space="preserve">            </w:t>
      </w:r>
      <w:r>
        <w:rPr>
          <w:rFonts w:hint="eastAsia" w:ascii="新宋体" w:hAnsi="新宋体" w:eastAsia="新宋体"/>
          <w:color w:val="008000"/>
          <w:sz w:val="19"/>
        </w:rPr>
        <w:t>//定时扫描对应集合2中是否有、最近的心跳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</w:rPr>
      </w:pPr>
      <w:r>
        <w:rPr>
          <w:rFonts w:hint="eastAsia" w:ascii="新宋体" w:hAnsi="新宋体" w:eastAsia="新宋体"/>
          <w:color w:val="000000"/>
          <w:sz w:val="19"/>
        </w:rPr>
        <w:t xml:space="preserve">            </w:t>
      </w:r>
      <w:r>
        <w:rPr>
          <w:rFonts w:hint="eastAsia" w:ascii="新宋体" w:hAnsi="新宋体" w:eastAsia="新宋体"/>
          <w:color w:val="008000"/>
          <w:sz w:val="19"/>
        </w:rPr>
        <w:t>//2.将受到的链接心跳放在集合2里面，更新集合2。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</w:rPr>
      </w:pPr>
      <w:r>
        <w:rPr>
          <w:rFonts w:hint="eastAsia" w:ascii="新宋体" w:hAnsi="新宋体" w:eastAsia="新宋体"/>
          <w:color w:val="000000"/>
          <w:sz w:val="19"/>
        </w:rPr>
        <w:t xml:space="preserve">            </w:t>
      </w:r>
      <w:r>
        <w:rPr>
          <w:rFonts w:hint="eastAsia" w:ascii="新宋体" w:hAnsi="新宋体" w:eastAsia="新宋体"/>
          <w:color w:val="008000"/>
          <w:sz w:val="19"/>
        </w:rPr>
        <w:t>//3.如果没有，则报错。如果有，但是过期，则立即下发心跳。3秒内等回复。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</w:rPr>
      </w:pPr>
      <w:r>
        <w:rPr>
          <w:rFonts w:hint="eastAsia" w:ascii="新宋体" w:hAnsi="新宋体" w:eastAsia="新宋体"/>
          <w:color w:val="000000"/>
          <w:sz w:val="19"/>
        </w:rPr>
        <w:t xml:space="preserve">            </w:t>
      </w:r>
      <w:r>
        <w:rPr>
          <w:rFonts w:hint="eastAsia" w:ascii="新宋体" w:hAnsi="新宋体" w:eastAsia="新宋体"/>
          <w:color w:val="008000"/>
          <w:sz w:val="19"/>
        </w:rPr>
        <w:t>//4.如果报错，或立即下发3秒内无回复，则停止并重启。</w:t>
      </w:r>
    </w:p>
    <w:p>
      <w:pPr>
        <w:rPr>
          <w:rFonts w:hint="eastAsia" w:ascii="新宋体" w:hAnsi="新宋体" w:eastAsia="新宋体"/>
          <w:color w:val="008000"/>
          <w:sz w:val="19"/>
        </w:rPr>
      </w:pPr>
      <w:r>
        <w:rPr>
          <w:rFonts w:hint="eastAsia" w:ascii="新宋体" w:hAnsi="新宋体" w:eastAsia="新宋体"/>
          <w:color w:val="000000"/>
          <w:sz w:val="19"/>
        </w:rPr>
        <w:t xml:space="preserve">            </w:t>
      </w:r>
      <w:r>
        <w:rPr>
          <w:rFonts w:hint="eastAsia" w:ascii="新宋体" w:hAnsi="新宋体" w:eastAsia="新宋体"/>
          <w:color w:val="008000"/>
          <w:sz w:val="19"/>
        </w:rPr>
        <w:t xml:space="preserve">//5.停止和重启的命令，在下发时保留远程扩展接口。 </w:t>
      </w:r>
    </w:p>
    <w:p>
      <w:pPr>
        <w:rPr>
          <w:rFonts w:hint="eastAsia" w:ascii="新宋体" w:hAnsi="新宋体" w:eastAsia="新宋体"/>
          <w:color w:val="008000"/>
          <w:sz w:val="19"/>
        </w:rPr>
      </w:pPr>
    </w:p>
    <w:p>
      <w:pPr>
        <w:rPr>
          <w:rFonts w:hint="eastAsia" w:ascii="新宋体" w:hAnsi="新宋体" w:eastAsia="新宋体"/>
          <w:color w:val="008000"/>
          <w:sz w:val="19"/>
        </w:rPr>
      </w:pPr>
    </w:p>
    <w:p>
      <w:pPr>
        <w:rPr>
          <w:rFonts w:hint="eastAsia" w:ascii="新宋体" w:hAnsi="新宋体" w:eastAsia="新宋体"/>
          <w:color w:val="008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8000"/>
          <w:sz w:val="19"/>
          <w:lang w:val="en-US" w:eastAsia="zh-CN"/>
        </w:rPr>
        <w:t>存储的key的构造为：</w:t>
      </w:r>
    </w:p>
    <w:p>
      <w:pPr>
        <w:rPr>
          <w:rFonts w:hint="eastAsia" w:ascii="新宋体" w:hAnsi="新宋体" w:eastAsia="新宋体"/>
          <w:color w:val="000000"/>
          <w:sz w:val="19"/>
        </w:rPr>
      </w:pPr>
      <w:r>
        <w:rPr>
          <w:rFonts w:hint="eastAsia" w:ascii="新宋体" w:hAnsi="新宋体" w:eastAsia="新宋体"/>
          <w:color w:val="000000"/>
          <w:sz w:val="19"/>
        </w:rPr>
        <w:t>item.ServerIP.Trim() + item.ExeName.Trim()</w:t>
      </w:r>
    </w:p>
    <w:p>
      <w:pPr>
        <w:rPr>
          <w:rFonts w:hint="eastAsia" w:ascii="新宋体" w:hAnsi="新宋体" w:eastAsia="新宋体"/>
          <w:color w:val="000000"/>
          <w:sz w:val="19"/>
        </w:rPr>
      </w:pPr>
    </w:p>
    <w:p>
      <w:pPr>
        <w:rPr>
          <w:rFonts w:hint="eastAsia" w:ascii="新宋体" w:hAnsi="新宋体" w:eastAsia="新宋体"/>
          <w:color w:val="000000"/>
          <w:sz w:val="19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第一阶级结论：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试运行2天其他都OK。只是cpu过高，优化。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线程数为25。不多。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CPU49%很高。</w:t>
      </w:r>
    </w:p>
    <w:p>
      <w:pPr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7219315" cy="2044700"/>
            <wp:effectExtent l="0" t="0" r="635" b="1270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219315" cy="2044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CPU优化：第二阶段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关闭Quartz-大幅度降低。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改造：使用timer来做。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优化点：1。保证上一个执行完，再执行下一个。不要未执行完一直抛出新线程。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方案1：一个集合 根据里面是否有为0的进行判断，要求必须全为1才可以继续执行。</w:t>
      </w:r>
    </w:p>
    <w:p>
      <w:pPr>
        <w:rPr>
          <w:rFonts w:hint="eastAsia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ind w:left="0" w:firstLine="0"/>
        <w:rPr>
          <w:b w:val="0"/>
          <w:i w:val="0"/>
          <w:caps w:val="0"/>
          <w:color w:val="000000"/>
          <w:spacing w:val="0"/>
        </w:rPr>
      </w:pPr>
      <w:r>
        <w:rPr>
          <w:b w:val="0"/>
          <w:i w:val="0"/>
          <w:caps w:val="0"/>
          <w:color w:val="000000"/>
          <w:spacing w:val="0"/>
        </w:rPr>
        <w:t>var filesOfExisit = CheckFilesOfExist(files);</w:t>
      </w:r>
    </w:p>
    <w:p>
      <w:pPr>
        <w:pStyle w:val="5"/>
        <w:keepNext w:val="0"/>
        <w:keepLines w:val="0"/>
        <w:widowControl/>
        <w:suppressLineNumbers w:val="0"/>
        <w:ind w:left="0" w:firstLine="0"/>
        <w:rPr>
          <w:b w:val="0"/>
          <w:i w:val="0"/>
          <w:caps w:val="0"/>
          <w:color w:val="000000"/>
          <w:spacing w:val="0"/>
        </w:rPr>
      </w:pPr>
      <w:r>
        <w:rPr>
          <w:b w:val="0"/>
          <w:i w:val="0"/>
          <w:caps w:val="0"/>
          <w:color w:val="000000"/>
          <w:spacing w:val="0"/>
        </w:rPr>
        <w:t>var resultCollection = new ConcurrentBag&lt;string&gt;();</w:t>
      </w:r>
    </w:p>
    <w:p>
      <w:pPr>
        <w:pStyle w:val="5"/>
        <w:keepNext w:val="0"/>
        <w:keepLines w:val="0"/>
        <w:widowControl/>
        <w:suppressLineNumbers w:val="0"/>
        <w:ind w:left="0" w:firstLine="0"/>
        <w:rPr>
          <w:b w:val="0"/>
          <w:i w:val="0"/>
          <w:caps w:val="0"/>
          <w:color w:val="000000"/>
          <w:spacing w:val="0"/>
        </w:rPr>
      </w:pPr>
      <w:r>
        <w:rPr>
          <w:b w:val="0"/>
          <w:i w:val="0"/>
          <w:caps w:val="0"/>
          <w:color w:val="000000"/>
          <w:spacing w:val="0"/>
        </w:rPr>
        <w:t>  Parallel.ForEach(filesOfExisit, (index) =&gt;</w:t>
      </w:r>
    </w:p>
    <w:p>
      <w:pPr>
        <w:pStyle w:val="5"/>
        <w:keepNext w:val="0"/>
        <w:keepLines w:val="0"/>
        <w:widowControl/>
        <w:suppressLineNumbers w:val="0"/>
        <w:ind w:left="0" w:firstLine="0"/>
        <w:rPr>
          <w:b w:val="0"/>
          <w:i w:val="0"/>
          <w:caps w:val="0"/>
          <w:color w:val="000000"/>
          <w:spacing w:val="0"/>
        </w:rPr>
      </w:pPr>
      <w:r>
        <w:rPr>
          <w:b w:val="0"/>
          <w:i w:val="0"/>
          <w:caps w:val="0"/>
          <w:color w:val="000000"/>
          <w:spacing w:val="0"/>
        </w:rPr>
        <w:t>                {</w:t>
      </w:r>
    </w:p>
    <w:p>
      <w:pPr>
        <w:pStyle w:val="5"/>
        <w:keepNext w:val="0"/>
        <w:keepLines w:val="0"/>
        <w:widowControl/>
        <w:suppressLineNumbers w:val="0"/>
        <w:ind w:left="0" w:firstLine="0"/>
        <w:rPr>
          <w:b w:val="0"/>
          <w:i w:val="0"/>
          <w:caps w:val="0"/>
          <w:color w:val="000000"/>
          <w:spacing w:val="0"/>
        </w:rPr>
      </w:pPr>
      <w:r>
        <w:rPr>
          <w:b w:val="0"/>
          <w:i w:val="0"/>
          <w:caps w:val="0"/>
          <w:color w:val="000000"/>
          <w:spacing w:val="0"/>
        </w:rPr>
        <w:t>                    resultCollection.Add(ReadFile(index));</w:t>
      </w:r>
    </w:p>
    <w:p>
      <w:pPr>
        <w:pStyle w:val="5"/>
        <w:keepNext w:val="0"/>
        <w:keepLines w:val="0"/>
        <w:widowControl/>
        <w:suppressLineNumbers w:val="0"/>
        <w:ind w:left="0" w:firstLine="0"/>
        <w:rPr>
          <w:b w:val="0"/>
          <w:i w:val="0"/>
          <w:caps w:val="0"/>
          <w:color w:val="000000"/>
          <w:spacing w:val="0"/>
        </w:rPr>
      </w:pPr>
      <w:r>
        <w:rPr>
          <w:b w:val="0"/>
          <w:i w:val="0"/>
          <w:caps w:val="0"/>
          <w:color w:val="000000"/>
          <w:spacing w:val="0"/>
        </w:rPr>
        <w:t>                });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b w:val="0"/>
          <w:i w:val="0"/>
          <w:caps w:val="0"/>
          <w:color w:val="000000"/>
          <w:spacing w:val="0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b w:val="0"/>
          <w:i w:val="0"/>
          <w:caps w:val="0"/>
          <w:color w:val="000000"/>
          <w:spacing w:val="0"/>
          <w:lang w:val="en-US" w:eastAsia="zh-CN"/>
        </w:rPr>
        <w:t>方案2</w:t>
      </w:r>
      <w:r>
        <w:rPr>
          <w:rFonts w:hint="eastAsia"/>
          <w:lang w:val="en-US" w:eastAsia="zh-CN"/>
        </w:rPr>
        <w:t>（否定）：-不行，做完以后还是34%，不能用</w:t>
      </w:r>
      <w:r>
        <w:rPr>
          <w:rFonts w:hint="eastAsia"/>
          <w:b w:val="0"/>
          <w:i w:val="0"/>
          <w:color w:val="000000"/>
          <w:spacing w:val="0"/>
          <w:lang w:val="en-US" w:eastAsia="zh-CN"/>
        </w:rPr>
        <w:t>Q</w:t>
      </w:r>
      <w:r>
        <w:rPr>
          <w:rFonts w:hint="eastAsia"/>
          <w:b w:val="0"/>
          <w:i w:val="0"/>
          <w:caps w:val="0"/>
          <w:color w:val="000000"/>
          <w:spacing w:val="0"/>
          <w:lang w:val="en-US" w:eastAsia="zh-CN"/>
        </w:rPr>
        <w:t xml:space="preserve">uartz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改造方法。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加载初始配置有几个。固化下来。</w:t>
      </w:r>
      <w:r>
        <w:rPr>
          <w:b w:val="0"/>
          <w:i w:val="0"/>
          <w:caps w:val="0"/>
          <w:color w:val="000000"/>
          <w:spacing w:val="0"/>
        </w:rPr>
        <w:t>Concurrent</w:t>
      </w:r>
      <w:r>
        <w:rPr>
          <w:rFonts w:hint="eastAsia"/>
          <w:b w:val="0"/>
          <w:i w:val="0"/>
          <w:caps w:val="0"/>
          <w:color w:val="000000"/>
          <w:spacing w:val="0"/>
          <w:lang w:val="en-US" w:eastAsia="zh-CN"/>
        </w:rPr>
        <w:t>Dictory固化KEY。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Timer执行时，通过异步传参（key）方式执行函数。</w:t>
      </w:r>
    </w:p>
    <w:p>
      <w:pPr>
        <w:rPr>
          <w:rFonts w:hint="eastAsia"/>
          <w:b w:val="0"/>
          <w:i w:val="0"/>
          <w:caps w:val="0"/>
          <w:color w:val="000000"/>
          <w:spacing w:val="0"/>
          <w:lang w:val="en-US" w:eastAsia="zh-CN"/>
        </w:rPr>
      </w:pPr>
      <w:r>
        <w:rPr>
          <w:rFonts w:hint="eastAsia"/>
          <w:lang w:val="en-US" w:eastAsia="zh-CN"/>
        </w:rPr>
        <w:t>函数检查</w:t>
      </w:r>
      <w:r>
        <w:rPr>
          <w:b w:val="0"/>
          <w:i w:val="0"/>
          <w:caps w:val="0"/>
          <w:color w:val="000000"/>
          <w:spacing w:val="0"/>
        </w:rPr>
        <w:t>Concurrent</w:t>
      </w:r>
      <w:r>
        <w:rPr>
          <w:rFonts w:hint="eastAsia"/>
          <w:b w:val="0"/>
          <w:i w:val="0"/>
          <w:caps w:val="0"/>
          <w:color w:val="000000"/>
          <w:spacing w:val="0"/>
          <w:lang w:val="en-US" w:eastAsia="zh-CN"/>
        </w:rPr>
        <w:t>Dictory自己的值是否“执行完毕”,如果未执行完毕，则不再执行。</w:t>
      </w:r>
    </w:p>
    <w:p>
      <w:pPr>
        <w:rPr>
          <w:rFonts w:hint="eastAsia"/>
          <w:b w:val="0"/>
          <w:i w:val="0"/>
          <w:caps w:val="0"/>
          <w:color w:val="000000"/>
          <w:spacing w:val="0"/>
          <w:lang w:val="en-US" w:eastAsia="zh-CN"/>
        </w:rPr>
      </w:pPr>
    </w:p>
    <w:p>
      <w:pPr>
        <w:rPr>
          <w:rFonts w:hint="eastAsia"/>
          <w:b w:val="0"/>
          <w:i w:val="0"/>
          <w:caps w:val="0"/>
          <w:color w:val="000000"/>
          <w:spacing w:val="0"/>
          <w:lang w:val="en-US" w:eastAsia="zh-CN"/>
        </w:rPr>
      </w:pPr>
    </w:p>
    <w:p>
      <w:pPr>
        <w:rPr>
          <w:rFonts w:hint="eastAsia"/>
          <w:b w:val="0"/>
          <w:i w:val="0"/>
          <w:caps w:val="0"/>
          <w:color w:val="000000"/>
          <w:spacing w:val="0"/>
          <w:lang w:val="en-US" w:eastAsia="zh-CN"/>
        </w:rPr>
      </w:pPr>
      <w:r>
        <w:rPr>
          <w:rFonts w:hint="eastAsia"/>
          <w:b w:val="0"/>
          <w:i w:val="0"/>
          <w:caps w:val="0"/>
          <w:color w:val="000000"/>
          <w:spacing w:val="0"/>
          <w:lang w:val="en-US" w:eastAsia="zh-CN"/>
        </w:rPr>
        <w:t>+</w:t>
      </w:r>
    </w:p>
    <w:p>
      <w:pPr>
        <w:rPr>
          <w:rFonts w:hint="eastAsia"/>
          <w:b w:val="0"/>
          <w:i w:val="0"/>
          <w:caps w:val="0"/>
          <w:color w:val="000000"/>
          <w:spacing w:val="0"/>
          <w:lang w:val="en-US" w:eastAsia="zh-CN"/>
        </w:rPr>
      </w:pPr>
      <w:r>
        <w:rPr>
          <w:rFonts w:hint="eastAsia"/>
          <w:b w:val="0"/>
          <w:i w:val="0"/>
          <w:color w:val="000000"/>
          <w:spacing w:val="0"/>
          <w:lang w:val="en-US" w:eastAsia="zh-CN"/>
        </w:rPr>
        <w:t>Q</w:t>
      </w:r>
      <w:r>
        <w:rPr>
          <w:rFonts w:hint="eastAsia"/>
          <w:b w:val="0"/>
          <w:i w:val="0"/>
          <w:caps w:val="0"/>
          <w:color w:val="000000"/>
          <w:spacing w:val="0"/>
          <w:lang w:val="en-US" w:eastAsia="zh-CN"/>
        </w:rPr>
        <w:t>uartz 不需要删除。继续使用。 不需要用Timer了。</w:t>
      </w:r>
    </w:p>
    <w:p>
      <w:pPr>
        <w:rPr>
          <w:rFonts w:hint="eastAsia"/>
          <w:b w:val="0"/>
          <w:i w:val="0"/>
          <w:caps w:val="0"/>
          <w:color w:val="000000"/>
          <w:spacing w:val="0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方案3：（否定）-不行，做完以后还是29%，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改造方法。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加载初始配置有几个。固化下来。</w:t>
      </w:r>
      <w:r>
        <w:rPr>
          <w:b w:val="0"/>
          <w:i w:val="0"/>
          <w:caps w:val="0"/>
          <w:color w:val="000000"/>
          <w:spacing w:val="0"/>
        </w:rPr>
        <w:t>Concurrent</w:t>
      </w:r>
      <w:r>
        <w:rPr>
          <w:rFonts w:hint="eastAsia"/>
          <w:b w:val="0"/>
          <w:i w:val="0"/>
          <w:caps w:val="0"/>
          <w:color w:val="000000"/>
          <w:spacing w:val="0"/>
          <w:lang w:val="en-US" w:eastAsia="zh-CN"/>
        </w:rPr>
        <w:t>Dictory固化KEY。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Timer执行时，通过异步传参（key）方式执行函数。</w:t>
      </w:r>
    </w:p>
    <w:p>
      <w:pPr>
        <w:rPr>
          <w:rFonts w:hint="eastAsia"/>
          <w:b w:val="0"/>
          <w:i w:val="0"/>
          <w:caps w:val="0"/>
          <w:color w:val="000000"/>
          <w:spacing w:val="0"/>
          <w:lang w:val="en-US" w:eastAsia="zh-CN"/>
        </w:rPr>
      </w:pPr>
      <w:r>
        <w:rPr>
          <w:rFonts w:hint="eastAsia"/>
          <w:lang w:val="en-US" w:eastAsia="zh-CN"/>
        </w:rPr>
        <w:t>函数检查</w:t>
      </w:r>
      <w:r>
        <w:rPr>
          <w:b w:val="0"/>
          <w:i w:val="0"/>
          <w:caps w:val="0"/>
          <w:color w:val="000000"/>
          <w:spacing w:val="0"/>
        </w:rPr>
        <w:t>Concurrent</w:t>
      </w:r>
      <w:r>
        <w:rPr>
          <w:rFonts w:hint="eastAsia"/>
          <w:b w:val="0"/>
          <w:i w:val="0"/>
          <w:caps w:val="0"/>
          <w:color w:val="000000"/>
          <w:spacing w:val="0"/>
          <w:lang w:val="en-US" w:eastAsia="zh-CN"/>
        </w:rPr>
        <w:t>Dictory自己的值是否“执行完毕”,如果未执行完毕，则不再执行。</w:t>
      </w:r>
    </w:p>
    <w:p>
      <w:pPr>
        <w:rPr>
          <w:rFonts w:hint="eastAsia"/>
          <w:b w:val="0"/>
          <w:i w:val="0"/>
          <w:caps w:val="0"/>
          <w:color w:val="000000"/>
          <w:spacing w:val="0"/>
          <w:lang w:val="en-US" w:eastAsia="zh-CN"/>
        </w:rPr>
      </w:pPr>
    </w:p>
    <w:p>
      <w:pPr>
        <w:rPr>
          <w:rFonts w:hint="eastAsia"/>
          <w:b w:val="0"/>
          <w:i w:val="0"/>
          <w:caps w:val="0"/>
          <w:color w:val="000000"/>
          <w:spacing w:val="0"/>
          <w:lang w:val="en-US" w:eastAsia="zh-CN"/>
        </w:rPr>
      </w:pPr>
    </w:p>
    <w:p>
      <w:pPr>
        <w:rPr>
          <w:rFonts w:hint="eastAsia"/>
          <w:b w:val="0"/>
          <w:i w:val="0"/>
          <w:caps w:val="0"/>
          <w:color w:val="000000"/>
          <w:spacing w:val="0"/>
          <w:lang w:val="en-US" w:eastAsia="zh-CN"/>
        </w:rPr>
      </w:pPr>
      <w:r>
        <w:rPr>
          <w:rFonts w:hint="eastAsia"/>
          <w:b w:val="0"/>
          <w:i w:val="0"/>
          <w:caps w:val="0"/>
          <w:color w:val="000000"/>
          <w:spacing w:val="0"/>
          <w:lang w:val="en-US" w:eastAsia="zh-CN"/>
        </w:rPr>
        <w:t>用timer做。</w:t>
      </w:r>
    </w:p>
    <w:p>
      <w:pPr>
        <w:rPr>
          <w:rFonts w:hint="eastAsia"/>
          <w:b w:val="0"/>
          <w:i w:val="0"/>
          <w:caps w:val="0"/>
          <w:color w:val="000000"/>
          <w:spacing w:val="0"/>
          <w:lang w:val="en-US" w:eastAsia="zh-CN"/>
        </w:rPr>
      </w:pPr>
    </w:p>
    <w:p>
      <w:pPr>
        <w:rPr>
          <w:rFonts w:hint="eastAsia"/>
          <w:b w:val="0"/>
          <w:i w:val="0"/>
          <w:caps w:val="0"/>
          <w:color w:val="000000"/>
          <w:spacing w:val="0"/>
          <w:lang w:val="en-US" w:eastAsia="zh-CN"/>
        </w:rPr>
      </w:pPr>
    </w:p>
    <w:p>
      <w:pPr>
        <w:rPr>
          <w:rFonts w:hint="eastAsia"/>
          <w:b w:val="0"/>
          <w:i w:val="0"/>
          <w:caps w:val="0"/>
          <w:color w:val="000000"/>
          <w:spacing w:val="0"/>
          <w:lang w:val="en-US" w:eastAsia="zh-CN"/>
        </w:rPr>
      </w:pPr>
    </w:p>
    <w:p>
      <w:pPr>
        <w:rPr>
          <w:rFonts w:hint="eastAsia"/>
          <w:b w:val="0"/>
          <w:i w:val="0"/>
          <w:caps w:val="0"/>
          <w:color w:val="000000"/>
          <w:spacing w:val="0"/>
          <w:lang w:val="en-US" w:eastAsia="zh-CN"/>
        </w:rPr>
      </w:pPr>
    </w:p>
    <w:p>
      <w:pPr>
        <w:rPr>
          <w:rFonts w:hint="eastAsia"/>
          <w:b w:val="0"/>
          <w:i w:val="0"/>
          <w:caps w:val="0"/>
          <w:color w:val="000000"/>
          <w:spacing w:val="0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问题锁定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应该是延时队列的while true 太快导致的。CPU高升。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优化：第三阶段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日志导致CPU高升：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TXT文件8G。</w:t>
      </w:r>
    </w:p>
    <w:p>
      <w:r>
        <w:drawing>
          <wp:inline distT="0" distB="0" distL="114300" distR="114300">
            <wp:extent cx="5270500" cy="2913380"/>
            <wp:effectExtent l="0" t="0" r="6350" b="127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9133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还有一个可能是线程太多。但是这个从理论不存在。</w:t>
      </w:r>
    </w:p>
    <w:p>
      <w:pPr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服务属性设置为显示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测试期间先把服务属性中的允许服务与桌面交互开起来，让窗体能启动起来看看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不行</w:t>
      </w:r>
    </w:p>
    <w:p>
      <w:pPr>
        <w:rPr>
          <w:rFonts w:hint="eastAsia"/>
          <w:lang w:val="en-US" w:eastAsia="zh-CN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300" w:lineRule="atLeast"/>
        <w:ind w:left="0" w:right="0" w:firstLine="0"/>
        <w:jc w:val="both"/>
        <w:rPr>
          <w:rFonts w:ascii="微软雅黑" w:hAnsi="微软雅黑" w:eastAsia="微软雅黑" w:cs="微软雅黑"/>
          <w:b w:val="0"/>
          <w:i w:val="0"/>
          <w:caps w:val="0"/>
          <w:color w:val="4F4F4F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F4F4F"/>
          <w:spacing w:val="0"/>
          <w:sz w:val="21"/>
          <w:szCs w:val="21"/>
          <w:shd w:val="clear" w:fill="FFFFFF"/>
        </w:rPr>
        <w:t>在Win7环境中，由于微软加强了权限管理，将此功能禁用，需要引用第三方dll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300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4F4F4F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F4F4F"/>
          <w:spacing w:val="0"/>
          <w:sz w:val="21"/>
          <w:szCs w:val="21"/>
          <w:shd w:val="clear" w:fill="FFFFFF"/>
        </w:rPr>
        <w:t>Cjwdev.WindowsApi.dll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300" w:lineRule="atLeast"/>
        <w:ind w:left="0" w:right="0" w:firstLine="0"/>
        <w:jc w:val="both"/>
        <w:rPr>
          <w:rFonts w:hint="eastAsia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F4F4F"/>
          <w:spacing w:val="0"/>
          <w:sz w:val="21"/>
          <w:szCs w:val="21"/>
          <w:shd w:val="clear" w:fill="FFFFFF"/>
        </w:rPr>
        <w:t>Cjwdev.WindowsApi.xml</w:t>
      </w:r>
    </w:p>
    <w:p>
      <w:pPr>
        <w:rPr>
          <w:rFonts w:hint="default"/>
        </w:rPr>
      </w:pPr>
      <w:r>
        <w:rPr>
          <w:rFonts w:hint="default"/>
        </w:rPr>
        <w:fldChar w:fldCharType="begin"/>
      </w:r>
      <w:r>
        <w:rPr>
          <w:rFonts w:hint="default"/>
        </w:rPr>
        <w:instrText xml:space="preserve"> HYPERLINK "http://www.cnblogs.com/gnielee/archive/2010/04/08/session0-isolation-part2.html" </w:instrText>
      </w:r>
      <w:r>
        <w:rPr>
          <w:rFonts w:hint="default"/>
        </w:rPr>
        <w:fldChar w:fldCharType="separate"/>
      </w:r>
      <w:r>
        <w:rPr>
          <w:rStyle w:val="8"/>
          <w:rFonts w:hint="default" w:ascii="Verdana" w:hAnsi="Verdana" w:cs="Verdana"/>
          <w:b/>
          <w:i w:val="0"/>
          <w:caps w:val="0"/>
          <w:color w:val="399AB2"/>
          <w:spacing w:val="0"/>
          <w:szCs w:val="21"/>
          <w:u w:val="none"/>
          <w:shd w:val="clear" w:fill="FFFFFF"/>
        </w:rPr>
        <w:t>穿透Session 0 隔离（二）</w:t>
      </w:r>
      <w:r>
        <w:rPr>
          <w:rFonts w:hint="default"/>
        </w:rPr>
        <w:fldChar w:fldCharType="end"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穿透后正常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在服务器上穿透仍无法弹出，都是0.而真正的用户连接是2.</w:t>
      </w:r>
    </w:p>
    <w:p>
      <w:pPr>
        <w:rPr>
          <w:rFonts w:hint="eastAsia"/>
          <w:lang w:val="en-US" w:eastAsia="zh-CN"/>
        </w:rPr>
      </w:pPr>
    </w:p>
    <w:p/>
    <w:p/>
    <w:p/>
    <w:p/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因为会话不同。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在win10情况下：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0可以在指定的1下面打开。</w:t>
      </w:r>
    </w:p>
    <w:p>
      <w:r>
        <w:drawing>
          <wp:inline distT="0" distB="0" distL="114300" distR="114300">
            <wp:extent cx="5272405" cy="3302000"/>
            <wp:effectExtent l="0" t="0" r="4445" b="1270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302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问题定位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手动打开桌面程序是2.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服务是0.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程序打开的活动的sessionID 是1.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Session1 无法找到是谁在链接。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方法1：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直接固定为2，试一下是否可行。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方法2：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手动配置开启---采用。解决。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或：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扩展读取列表，对列表进行循环开启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优化：第四阶段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2.2 重启后没启动：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原因：已检查133机器，重启后服务先执行，WINDOW窗口Session2后生成，Item在session0中启动。WINDOW窗口看不到Item。 但是关闭Item后，服务会在Session2中打开窗口。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解决方案1：加1个Session2检测，确定Session2已生成完毕再打开Item。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解决方案2：如果超过5分钟还检测不到Session2，那就再Session0中打开。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71135" cy="3890010"/>
            <wp:effectExtent l="0" t="0" r="5715" b="15240"/>
            <wp:docPr id="6" name="图片 6" descr="爬虫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爬虫 (1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89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本地测试：（覆盖性）成功</w:t>
      </w:r>
    </w:p>
    <w:p>
      <w:pPr>
        <w:rPr>
          <w:rFonts w:hint="eastAsia"/>
          <w:lang w:val="en-US" w:eastAsia="zh-CN"/>
        </w:rPr>
      </w:pPr>
    </w:p>
    <w:p>
      <w:pPr>
        <w:pStyle w:val="4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90机器上测试（特定）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配置为2，立即在2上打开成功。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配置为1，等待2分钟在2上打开成功。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重启： 配置为1的情况下。2分钟后正常在2上打开成功。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重启：配置为2的情况下。立即正常在2上打开成功。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配置为0：立即在背后session0上打开成功。</w:t>
      </w: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优化：第五阶段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将重启队列时间判断调整、时间都用传参方式。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结束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582D6"/>
    <w:multiLevelType w:val="singleLevel"/>
    <w:tmpl w:val="0C1582D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4DC7410"/>
    <w:multiLevelType w:val="singleLevel"/>
    <w:tmpl w:val="14DC741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6081F23"/>
    <w:multiLevelType w:val="singleLevel"/>
    <w:tmpl w:val="46081F23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C0E7F"/>
    <w:rsid w:val="00452A52"/>
    <w:rsid w:val="00C77B77"/>
    <w:rsid w:val="01F23004"/>
    <w:rsid w:val="02897FFA"/>
    <w:rsid w:val="03982967"/>
    <w:rsid w:val="03D83C51"/>
    <w:rsid w:val="048C0DF0"/>
    <w:rsid w:val="04E9088B"/>
    <w:rsid w:val="07140495"/>
    <w:rsid w:val="08925B14"/>
    <w:rsid w:val="092C4BD4"/>
    <w:rsid w:val="09CE112B"/>
    <w:rsid w:val="0B7C0E39"/>
    <w:rsid w:val="0C74592C"/>
    <w:rsid w:val="0F2724DC"/>
    <w:rsid w:val="0FE610F6"/>
    <w:rsid w:val="106F37C2"/>
    <w:rsid w:val="11525C75"/>
    <w:rsid w:val="119E10B9"/>
    <w:rsid w:val="11A427B9"/>
    <w:rsid w:val="11A96167"/>
    <w:rsid w:val="1267274E"/>
    <w:rsid w:val="12FF02C1"/>
    <w:rsid w:val="13036082"/>
    <w:rsid w:val="134D5B01"/>
    <w:rsid w:val="13DD0B48"/>
    <w:rsid w:val="14660FB0"/>
    <w:rsid w:val="146E4F82"/>
    <w:rsid w:val="16961BF2"/>
    <w:rsid w:val="17B14935"/>
    <w:rsid w:val="17BA614E"/>
    <w:rsid w:val="18E83581"/>
    <w:rsid w:val="19316B53"/>
    <w:rsid w:val="1938605E"/>
    <w:rsid w:val="19791528"/>
    <w:rsid w:val="19C65C49"/>
    <w:rsid w:val="19FF67C2"/>
    <w:rsid w:val="1A4D62E3"/>
    <w:rsid w:val="1BAC7324"/>
    <w:rsid w:val="1BCB314B"/>
    <w:rsid w:val="1F1646E5"/>
    <w:rsid w:val="1F1E1C4E"/>
    <w:rsid w:val="213C753B"/>
    <w:rsid w:val="220D01A9"/>
    <w:rsid w:val="22145D4E"/>
    <w:rsid w:val="223C4BC0"/>
    <w:rsid w:val="225A4B78"/>
    <w:rsid w:val="22BD0DB0"/>
    <w:rsid w:val="234C221D"/>
    <w:rsid w:val="23A22B84"/>
    <w:rsid w:val="243F48CC"/>
    <w:rsid w:val="24D7179A"/>
    <w:rsid w:val="24E76DF0"/>
    <w:rsid w:val="25DC2DE4"/>
    <w:rsid w:val="25FE69FC"/>
    <w:rsid w:val="27496F9A"/>
    <w:rsid w:val="2775134A"/>
    <w:rsid w:val="27B11EBA"/>
    <w:rsid w:val="27FF7B4C"/>
    <w:rsid w:val="287336D2"/>
    <w:rsid w:val="28BA77CE"/>
    <w:rsid w:val="2A605301"/>
    <w:rsid w:val="2B4F5EAB"/>
    <w:rsid w:val="2CE44776"/>
    <w:rsid w:val="2D8E5330"/>
    <w:rsid w:val="2E170B18"/>
    <w:rsid w:val="2E3C4026"/>
    <w:rsid w:val="2E450F78"/>
    <w:rsid w:val="2ED33A4F"/>
    <w:rsid w:val="2EF83F60"/>
    <w:rsid w:val="2FCA4C6E"/>
    <w:rsid w:val="301D797B"/>
    <w:rsid w:val="30701265"/>
    <w:rsid w:val="31637869"/>
    <w:rsid w:val="321C3DA2"/>
    <w:rsid w:val="326278F2"/>
    <w:rsid w:val="32F3491B"/>
    <w:rsid w:val="33303536"/>
    <w:rsid w:val="33E44DF8"/>
    <w:rsid w:val="35777F97"/>
    <w:rsid w:val="36A15574"/>
    <w:rsid w:val="36A50E0D"/>
    <w:rsid w:val="36C26DE9"/>
    <w:rsid w:val="36CB4F6A"/>
    <w:rsid w:val="38050338"/>
    <w:rsid w:val="38E513C2"/>
    <w:rsid w:val="3908640E"/>
    <w:rsid w:val="39F853E0"/>
    <w:rsid w:val="3B536D7A"/>
    <w:rsid w:val="3BB943E6"/>
    <w:rsid w:val="3BF71DFE"/>
    <w:rsid w:val="3DDD1F97"/>
    <w:rsid w:val="3E1F5E53"/>
    <w:rsid w:val="3E561E29"/>
    <w:rsid w:val="3FE07876"/>
    <w:rsid w:val="3FFD05A6"/>
    <w:rsid w:val="41F3159C"/>
    <w:rsid w:val="42660E22"/>
    <w:rsid w:val="429620DB"/>
    <w:rsid w:val="43CA1958"/>
    <w:rsid w:val="44DA3CF0"/>
    <w:rsid w:val="46375765"/>
    <w:rsid w:val="46406F09"/>
    <w:rsid w:val="46E86028"/>
    <w:rsid w:val="470D4DCE"/>
    <w:rsid w:val="47CC7A88"/>
    <w:rsid w:val="48222CC1"/>
    <w:rsid w:val="483D170D"/>
    <w:rsid w:val="497A695E"/>
    <w:rsid w:val="4BE87106"/>
    <w:rsid w:val="4C2842E9"/>
    <w:rsid w:val="4CE046F7"/>
    <w:rsid w:val="4E0D4992"/>
    <w:rsid w:val="506543BE"/>
    <w:rsid w:val="508669D0"/>
    <w:rsid w:val="50F620CA"/>
    <w:rsid w:val="53B30B28"/>
    <w:rsid w:val="542C63BB"/>
    <w:rsid w:val="559F579C"/>
    <w:rsid w:val="569437D5"/>
    <w:rsid w:val="57AF714D"/>
    <w:rsid w:val="58E05587"/>
    <w:rsid w:val="5A7C1B15"/>
    <w:rsid w:val="5B187AFC"/>
    <w:rsid w:val="5B972085"/>
    <w:rsid w:val="5D967DF1"/>
    <w:rsid w:val="5DAD28A2"/>
    <w:rsid w:val="601F066F"/>
    <w:rsid w:val="60B03BBA"/>
    <w:rsid w:val="61497B24"/>
    <w:rsid w:val="617C6117"/>
    <w:rsid w:val="618B766C"/>
    <w:rsid w:val="61C00840"/>
    <w:rsid w:val="633C0AAF"/>
    <w:rsid w:val="643D142E"/>
    <w:rsid w:val="653637AC"/>
    <w:rsid w:val="65D214F8"/>
    <w:rsid w:val="66626953"/>
    <w:rsid w:val="66D33792"/>
    <w:rsid w:val="67066B06"/>
    <w:rsid w:val="6715316A"/>
    <w:rsid w:val="67163C8F"/>
    <w:rsid w:val="67763FBD"/>
    <w:rsid w:val="6790714F"/>
    <w:rsid w:val="68020192"/>
    <w:rsid w:val="685A1CD2"/>
    <w:rsid w:val="69652E3C"/>
    <w:rsid w:val="6C7F586D"/>
    <w:rsid w:val="6CB0597D"/>
    <w:rsid w:val="6D0B4366"/>
    <w:rsid w:val="6D535020"/>
    <w:rsid w:val="6F0A71E3"/>
    <w:rsid w:val="6F4903B6"/>
    <w:rsid w:val="70100EE0"/>
    <w:rsid w:val="703E44BC"/>
    <w:rsid w:val="71366896"/>
    <w:rsid w:val="71E67D54"/>
    <w:rsid w:val="728E1342"/>
    <w:rsid w:val="72E35E91"/>
    <w:rsid w:val="734026EC"/>
    <w:rsid w:val="73D62CB8"/>
    <w:rsid w:val="74EB2199"/>
    <w:rsid w:val="75124571"/>
    <w:rsid w:val="75430572"/>
    <w:rsid w:val="75F41401"/>
    <w:rsid w:val="77486809"/>
    <w:rsid w:val="779F3817"/>
    <w:rsid w:val="787E69C7"/>
    <w:rsid w:val="78D2603B"/>
    <w:rsid w:val="7AE50FEC"/>
    <w:rsid w:val="7C0345B4"/>
    <w:rsid w:val="7C314009"/>
    <w:rsid w:val="7CBB1425"/>
    <w:rsid w:val="7CDB336C"/>
    <w:rsid w:val="7CED4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6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uiPriority w:val="0"/>
    <w:rPr>
      <w:color w:val="0000FF"/>
      <w:u w:val="single"/>
    </w:rPr>
  </w:style>
  <w:style w:type="table" w:styleId="10">
    <w:name w:val="Table Grid"/>
    <w:basedOn w:val="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2018-04-10T07:59:00Z</dcterms:created>
  <dc:creator>admin</dc:creator>
  <cp:lastModifiedBy>admin</cp:lastModifiedBy>
  <dcterms:modified xsi:type="dcterms:W3CDTF">2018-05-16T07:22:22Z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